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02" w:tblpY="255"/>
        <w:tblOverlap w:val="never"/>
        <w:tblW w:w="10206" w:type="dxa"/>
        <w:tblLayout w:type="fixed"/>
        <w:tblLook w:val="04A0"/>
      </w:tblPr>
      <w:tblGrid>
        <w:gridCol w:w="1716"/>
        <w:gridCol w:w="1701"/>
        <w:gridCol w:w="1276"/>
        <w:gridCol w:w="709"/>
        <w:gridCol w:w="1231"/>
        <w:gridCol w:w="753"/>
        <w:gridCol w:w="207"/>
        <w:gridCol w:w="2613"/>
      </w:tblGrid>
      <w:tr w:rsidR="009F4EDC" w:rsidRPr="00F02BCD" w:rsidTr="00975323">
        <w:trPr>
          <w:trHeight w:val="626"/>
        </w:trPr>
        <w:tc>
          <w:tcPr>
            <w:tcW w:w="10206" w:type="dxa"/>
            <w:gridSpan w:val="8"/>
            <w:vMerge w:val="restart"/>
            <w:tcBorders>
              <w:top w:val="nil"/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1C92" w:rsidRPr="00F02BCD" w:rsidRDefault="00A76E6C" w:rsidP="00A76E6C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6"/>
                <w:szCs w:val="36"/>
              </w:rPr>
              <w:t>苏州市房地产经纪与信用管理平台入网信息登记表</w:t>
            </w:r>
          </w:p>
        </w:tc>
      </w:tr>
      <w:tr w:rsidR="009F4EDC" w:rsidTr="00975323">
        <w:trPr>
          <w:trHeight w:val="624"/>
        </w:trPr>
        <w:tc>
          <w:tcPr>
            <w:tcW w:w="10206" w:type="dxa"/>
            <w:gridSpan w:val="8"/>
            <w:vMerge/>
            <w:tcBorders>
              <w:bottom w:val="single" w:sz="4" w:space="0" w:color="000000"/>
            </w:tcBorders>
            <w:vAlign w:val="center"/>
          </w:tcPr>
          <w:p w:rsidR="009F4EDC" w:rsidRDefault="009F4EDC" w:rsidP="00A76E6C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</w:tr>
      <w:tr w:rsidR="009F4EDC" w:rsidTr="00403684">
        <w:trPr>
          <w:trHeight w:val="62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413334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413334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统一社会信用代码</w:t>
            </w:r>
          </w:p>
          <w:p w:rsidR="009F4EDC" w:rsidRDefault="00413334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（工商登记注册号）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403684" w:rsidTr="00403684">
        <w:trPr>
          <w:trHeight w:val="62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84" w:rsidRDefault="00403684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84" w:rsidRDefault="00403684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84" w:rsidRDefault="00403684" w:rsidP="0040368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</w:t>
            </w:r>
            <w:r w:rsidR="00EC393A">
              <w:rPr>
                <w:rFonts w:ascii="宋体" w:hAnsi="宋体" w:cs="宋体" w:hint="eastAsia"/>
                <w:color w:val="000000"/>
                <w:kern w:val="0"/>
                <w:szCs w:val="21"/>
              </w:rPr>
              <w:t>定代表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403684" w:rsidRDefault="00403684" w:rsidP="0040368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联系电话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684" w:rsidRDefault="00403684" w:rsidP="00A76E6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4EDC" w:rsidTr="0019272E">
        <w:trPr>
          <w:trHeight w:val="62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413334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8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4EDC" w:rsidTr="0019272E">
        <w:trPr>
          <w:trHeight w:val="62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413334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实际经营地址</w:t>
            </w:r>
          </w:p>
        </w:tc>
        <w:tc>
          <w:tcPr>
            <w:tcW w:w="8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4EDC" w:rsidTr="003854A9">
        <w:trPr>
          <w:trHeight w:val="62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1D0CB5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成立时间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1D0CB5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4EDC" w:rsidTr="003854A9">
        <w:trPr>
          <w:trHeight w:val="62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272E" w:rsidRDefault="00413334" w:rsidP="0019272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持证经纪人员数</w:t>
            </w:r>
          </w:p>
          <w:p w:rsidR="009F4EDC" w:rsidRDefault="00413334" w:rsidP="0019272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（含全国证）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1E5" w:rsidRDefault="00CD41E5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从业人员</w:t>
            </w:r>
          </w:p>
          <w:p w:rsidR="009F4EDC" w:rsidRDefault="00CD41E5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1E5" w:rsidRDefault="00CD41E5" w:rsidP="00CD41E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公司业务</w:t>
            </w:r>
          </w:p>
          <w:p w:rsidR="009F4EDC" w:rsidRPr="00CD41E5" w:rsidRDefault="00CD41E5" w:rsidP="00CD41E5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投诉电话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F4EDC" w:rsidTr="003854A9">
        <w:trPr>
          <w:trHeight w:val="62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413334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机构联络人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F427C9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1C59FC" w:rsidP="00A76E6C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备注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EDC" w:rsidRDefault="009F4EDC" w:rsidP="00A76E6C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6E6C" w:rsidTr="004E381E">
        <w:trPr>
          <w:trHeight w:val="1835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6E6C" w:rsidRPr="00534B89" w:rsidRDefault="009F2528" w:rsidP="00BB2EF5">
            <w:pPr>
              <w:widowControl/>
              <w:spacing w:beforeLines="50" w:line="480" w:lineRule="exact"/>
              <w:ind w:firstLineChars="200" w:firstLine="42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我机构已领取营业执照，现授权（姓名）</w:t>
            </w:r>
            <w:r w:rsidR="00403684"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___________</w:t>
            </w:r>
            <w:r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，性别</w:t>
            </w:r>
            <w:r w:rsidR="00403684"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____</w:t>
            </w:r>
            <w:r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，身份证号</w:t>
            </w:r>
            <w:r w:rsidR="00403684"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______________________</w:t>
            </w:r>
            <w:r w:rsidR="000C546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，为本</w:t>
            </w:r>
            <w:r w:rsidR="008C5B8F"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机构在“苏州市房地产经纪与信用管理平台”的</w:t>
            </w:r>
            <w:r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机构管理员，负责本</w:t>
            </w:r>
            <w:r w:rsidR="007875A8"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机构</w:t>
            </w:r>
            <w:r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在该平台上的信息登记</w:t>
            </w:r>
            <w:r w:rsidR="00724EE2"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r w:rsidR="007875A8"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信息修改、更新的日常</w:t>
            </w:r>
            <w:r w:rsidRPr="00534B89">
              <w:rPr>
                <w:rFonts w:ascii="宋体" w:hAnsi="宋体" w:cs="宋体" w:hint="eastAsia"/>
                <w:color w:val="000000"/>
                <w:kern w:val="0"/>
                <w:szCs w:val="21"/>
              </w:rPr>
              <w:t>维护和业务申报等线上管理</w:t>
            </w:r>
            <w:r w:rsidRPr="00534B89">
              <w:rPr>
                <w:rFonts w:ascii="宋体" w:hAnsi="宋体" w:cs="宋体" w:hint="eastAsia"/>
                <w:color w:val="000000"/>
                <w:szCs w:val="21"/>
              </w:rPr>
              <w:t>工作。</w:t>
            </w:r>
            <w:r w:rsidR="007875A8" w:rsidRPr="00534B89">
              <w:rPr>
                <w:rFonts w:ascii="宋体" w:hAnsi="宋体" w:cs="宋体" w:hint="eastAsia"/>
                <w:color w:val="000000"/>
                <w:szCs w:val="21"/>
              </w:rPr>
              <w:t>机构管理员联系电话</w:t>
            </w:r>
            <w:r w:rsidR="008C5B8F" w:rsidRPr="00534B89">
              <w:rPr>
                <w:rFonts w:ascii="宋体" w:hAnsi="宋体" w:cs="宋体" w:hint="eastAsia"/>
                <w:color w:val="000000"/>
                <w:szCs w:val="21"/>
              </w:rPr>
              <w:t>（手机）</w:t>
            </w:r>
            <w:r w:rsidR="00311BED" w:rsidRPr="00534B89">
              <w:rPr>
                <w:rFonts w:ascii="宋体" w:hAnsi="宋体" w:cs="宋体" w:hint="eastAsia"/>
                <w:color w:val="000000"/>
                <w:szCs w:val="21"/>
              </w:rPr>
              <w:t>为</w:t>
            </w:r>
            <w:r w:rsidR="00CD41E5" w:rsidRPr="00534B89">
              <w:rPr>
                <w:rFonts w:ascii="宋体" w:hAnsi="宋体" w:cs="宋体" w:hint="eastAsia"/>
                <w:color w:val="000000"/>
                <w:szCs w:val="21"/>
              </w:rPr>
              <w:t>_______________</w:t>
            </w:r>
            <w:r w:rsidR="0072304A" w:rsidRPr="00534B89">
              <w:rPr>
                <w:rFonts w:ascii="宋体" w:hAnsi="宋体" w:cs="宋体" w:hint="eastAsia"/>
                <w:color w:val="000000"/>
                <w:szCs w:val="21"/>
              </w:rPr>
              <w:t>__</w:t>
            </w:r>
            <w:r w:rsidR="00CD41E5" w:rsidRPr="00534B89">
              <w:rPr>
                <w:rFonts w:ascii="宋体" w:hAnsi="宋体" w:cs="宋体" w:hint="eastAsia"/>
                <w:color w:val="000000"/>
                <w:szCs w:val="21"/>
              </w:rPr>
              <w:t>___</w:t>
            </w:r>
            <w:r w:rsidR="007875A8" w:rsidRPr="00534B89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F02BCD" w:rsidTr="00A76E6C">
        <w:trPr>
          <w:trHeight w:val="561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2BCD" w:rsidRPr="00534B89" w:rsidRDefault="00720AF8" w:rsidP="00A76E6C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34B89">
              <w:rPr>
                <w:rFonts w:ascii="宋体" w:hAnsi="宋体" w:cs="宋体" w:hint="eastAsia"/>
                <w:color w:val="000000"/>
                <w:szCs w:val="21"/>
              </w:rPr>
              <w:t>房地产经纪</w:t>
            </w:r>
            <w:r w:rsidR="00F02BCD" w:rsidRPr="00534B89">
              <w:rPr>
                <w:rFonts w:ascii="宋体" w:hAnsi="宋体" w:cs="宋体" w:hint="eastAsia"/>
                <w:color w:val="000000"/>
                <w:szCs w:val="21"/>
              </w:rPr>
              <w:t>机构入网</w:t>
            </w:r>
            <w:r w:rsidR="00B36DC1" w:rsidRPr="00534B89">
              <w:rPr>
                <w:rFonts w:ascii="宋体" w:hAnsi="宋体" w:cs="宋体" w:hint="eastAsia"/>
                <w:color w:val="000000"/>
                <w:szCs w:val="21"/>
              </w:rPr>
              <w:t>信息登记</w:t>
            </w:r>
            <w:r w:rsidR="00F02BCD" w:rsidRPr="00534B89">
              <w:rPr>
                <w:rFonts w:ascii="宋体" w:hAnsi="宋体" w:cs="宋体" w:hint="eastAsia"/>
                <w:color w:val="000000"/>
                <w:szCs w:val="21"/>
              </w:rPr>
              <w:t>承诺书</w:t>
            </w:r>
          </w:p>
        </w:tc>
      </w:tr>
      <w:tr w:rsidR="00F02BCD" w:rsidTr="00A400B9">
        <w:trPr>
          <w:trHeight w:val="5318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2BCD" w:rsidRPr="00534B89" w:rsidRDefault="00C43BDF" w:rsidP="00534B89">
            <w:pPr>
              <w:pStyle w:val="a6"/>
              <w:adjustRightInd w:val="0"/>
              <w:snapToGrid w:val="0"/>
              <w:spacing w:before="0" w:beforeAutospacing="0" w:after="0" w:afterAutospacing="0" w:line="500" w:lineRule="exact"/>
              <w:ind w:firstLineChars="200" w:firstLine="420"/>
              <w:jc w:val="both"/>
              <w:rPr>
                <w:sz w:val="21"/>
                <w:szCs w:val="21"/>
              </w:rPr>
            </w:pPr>
            <w:r w:rsidRPr="00534B89">
              <w:rPr>
                <w:rFonts w:hint="eastAsia"/>
                <w:color w:val="000000" w:themeColor="text1"/>
                <w:sz w:val="21"/>
                <w:szCs w:val="21"/>
              </w:rPr>
              <w:t>根据《苏州市“三假”专项打击整治行动工作方案》精神，个人、企业均不得买卖或使用假印章、假公文、假证件。本机构已知晓上述规定，并承诺申请经纪机构入网信息</w:t>
            </w:r>
            <w:r w:rsidR="00192AAA" w:rsidRPr="00534B89">
              <w:rPr>
                <w:rFonts w:hint="eastAsia"/>
                <w:color w:val="000000" w:themeColor="text1"/>
                <w:sz w:val="21"/>
                <w:szCs w:val="21"/>
              </w:rPr>
              <w:t>登记</w:t>
            </w:r>
            <w:r w:rsidRPr="00534B89">
              <w:rPr>
                <w:rFonts w:hint="eastAsia"/>
                <w:color w:val="000000" w:themeColor="text1"/>
                <w:sz w:val="21"/>
                <w:szCs w:val="21"/>
              </w:rPr>
              <w:t>所填写的</w:t>
            </w:r>
            <w:r w:rsidR="00192AAA" w:rsidRPr="00534B89">
              <w:rPr>
                <w:rFonts w:hint="eastAsia"/>
                <w:color w:val="000000" w:themeColor="text1"/>
                <w:sz w:val="21"/>
                <w:szCs w:val="21"/>
              </w:rPr>
              <w:t>内容</w:t>
            </w:r>
            <w:r w:rsidRPr="00534B89">
              <w:rPr>
                <w:rFonts w:hint="eastAsia"/>
                <w:color w:val="000000" w:themeColor="text1"/>
                <w:sz w:val="21"/>
                <w:szCs w:val="21"/>
              </w:rPr>
              <w:t>及提供材料和所使用的印章、公文、证件均真实、合法、有效，如有不实，均由本机构承担相应的法律责任。</w:t>
            </w:r>
            <w:r w:rsidR="00F02BCD" w:rsidRPr="00534B89">
              <w:rPr>
                <w:rFonts w:hint="eastAsia"/>
                <w:sz w:val="21"/>
                <w:szCs w:val="21"/>
              </w:rPr>
              <w:t>本机构目前未受到</w:t>
            </w:r>
            <w:r w:rsidR="002C237F" w:rsidRPr="00534B89">
              <w:rPr>
                <w:rFonts w:hint="eastAsia"/>
                <w:sz w:val="21"/>
                <w:szCs w:val="21"/>
              </w:rPr>
              <w:t>市场监督</w:t>
            </w:r>
            <w:r w:rsidR="00F02BCD" w:rsidRPr="00534B89">
              <w:rPr>
                <w:rFonts w:hint="eastAsia"/>
                <w:sz w:val="21"/>
                <w:szCs w:val="21"/>
              </w:rPr>
              <w:t>管理部门关于暂停营业、吊销营业执照等相关处理，处于正常、合法经营状态。</w:t>
            </w:r>
          </w:p>
          <w:p w:rsidR="005D515A" w:rsidRDefault="001B7D0B" w:rsidP="00534B89">
            <w:pPr>
              <w:pStyle w:val="a6"/>
              <w:adjustRightInd w:val="0"/>
              <w:snapToGrid w:val="0"/>
              <w:spacing w:before="0" w:beforeAutospacing="0" w:after="0" w:afterAutospacing="0" w:line="500" w:lineRule="exact"/>
              <w:ind w:firstLineChars="200" w:firstLine="420"/>
              <w:jc w:val="both"/>
              <w:rPr>
                <w:color w:val="000000" w:themeColor="text1"/>
                <w:sz w:val="21"/>
                <w:szCs w:val="21"/>
              </w:rPr>
            </w:pPr>
            <w:r w:rsidRPr="00534B89">
              <w:rPr>
                <w:color w:val="000000" w:themeColor="text1"/>
                <w:sz w:val="21"/>
                <w:szCs w:val="21"/>
              </w:rPr>
              <w:t>本机构已</w:t>
            </w:r>
            <w:r w:rsidR="00435377">
              <w:rPr>
                <w:rFonts w:hint="eastAsia"/>
                <w:color w:val="000000" w:themeColor="text1"/>
                <w:sz w:val="21"/>
                <w:szCs w:val="21"/>
              </w:rPr>
              <w:t>遵照</w:t>
            </w:r>
            <w:r w:rsidR="00534B89" w:rsidRPr="00534B89">
              <w:rPr>
                <w:rFonts w:hint="eastAsia"/>
                <w:color w:val="000000" w:themeColor="text1"/>
                <w:sz w:val="21"/>
                <w:szCs w:val="21"/>
              </w:rPr>
              <w:t>《房地产经纪管理办法》</w:t>
            </w:r>
            <w:r w:rsidR="00911A46">
              <w:rPr>
                <w:rFonts w:hint="eastAsia"/>
                <w:color w:val="000000" w:themeColor="text1"/>
                <w:sz w:val="21"/>
                <w:szCs w:val="21"/>
              </w:rPr>
              <w:t>的相关</w:t>
            </w:r>
            <w:r w:rsidR="003D3897">
              <w:rPr>
                <w:color w:val="000000" w:themeColor="text1"/>
                <w:sz w:val="21"/>
                <w:szCs w:val="21"/>
              </w:rPr>
              <w:t>规定</w:t>
            </w:r>
            <w:r w:rsidR="00534B89" w:rsidRPr="00534B89">
              <w:rPr>
                <w:rFonts w:hint="eastAsia"/>
                <w:color w:val="000000" w:themeColor="text1"/>
                <w:sz w:val="21"/>
                <w:szCs w:val="21"/>
              </w:rPr>
              <w:t>，在经营场所醒目位置公示下列内容：（一）营业执照和备案证明文件；（二）服务项目、内容、标准；（三）业务流程；（四）收费项目、依据、标准；（</w:t>
            </w:r>
            <w:r w:rsidR="00534B89">
              <w:rPr>
                <w:rFonts w:hint="eastAsia"/>
                <w:color w:val="000000" w:themeColor="text1"/>
                <w:sz w:val="21"/>
                <w:szCs w:val="21"/>
              </w:rPr>
              <w:t>五</w:t>
            </w:r>
            <w:r w:rsidR="00534B89" w:rsidRPr="00534B89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911A46">
              <w:rPr>
                <w:rFonts w:hint="eastAsia"/>
                <w:color w:val="000000" w:themeColor="text1"/>
                <w:sz w:val="21"/>
                <w:szCs w:val="21"/>
              </w:rPr>
              <w:t>信用档案查询方式(</w:t>
            </w:r>
            <w:r w:rsidR="00911A46">
              <w:rPr>
                <w:color w:val="000000" w:themeColor="text1"/>
                <w:sz w:val="21"/>
                <w:szCs w:val="21"/>
              </w:rPr>
              <w:t>xygl.szfcweb.cn</w:t>
            </w:r>
            <w:r w:rsidR="00911A46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  <w:r w:rsidR="006608E3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="00534B89" w:rsidRPr="00534B89">
              <w:rPr>
                <w:rFonts w:hint="eastAsia"/>
                <w:color w:val="000000" w:themeColor="text1"/>
                <w:sz w:val="21"/>
                <w:szCs w:val="21"/>
              </w:rPr>
              <w:t>投诉电话及12358价格举报</w:t>
            </w:r>
            <w:r w:rsidR="00534B89">
              <w:rPr>
                <w:rFonts w:hint="eastAsia"/>
                <w:color w:val="000000" w:themeColor="text1"/>
                <w:sz w:val="21"/>
                <w:szCs w:val="21"/>
              </w:rPr>
              <w:t>、市场监督管理</w:t>
            </w:r>
            <w:r w:rsidR="003D3897">
              <w:rPr>
                <w:rFonts w:hint="eastAsia"/>
                <w:color w:val="000000" w:themeColor="text1"/>
                <w:sz w:val="21"/>
                <w:szCs w:val="21"/>
              </w:rPr>
              <w:t>123</w:t>
            </w:r>
            <w:r w:rsidR="00D71FE5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="003D3897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="00534B89" w:rsidRPr="00534B89">
              <w:rPr>
                <w:rFonts w:hint="eastAsia"/>
                <w:color w:val="000000" w:themeColor="text1"/>
                <w:sz w:val="21"/>
                <w:szCs w:val="21"/>
              </w:rPr>
              <w:t>电话</w:t>
            </w:r>
            <w:r w:rsidR="00534B89">
              <w:rPr>
                <w:rFonts w:hint="eastAsia"/>
                <w:color w:val="000000" w:themeColor="text1"/>
                <w:sz w:val="21"/>
                <w:szCs w:val="21"/>
              </w:rPr>
              <w:t>等。</w:t>
            </w:r>
          </w:p>
          <w:p w:rsidR="00534B89" w:rsidRPr="00534B89" w:rsidRDefault="00534B89" w:rsidP="00534B89">
            <w:pPr>
              <w:pStyle w:val="a6"/>
              <w:adjustRightInd w:val="0"/>
              <w:snapToGrid w:val="0"/>
              <w:spacing w:before="0" w:beforeAutospacing="0" w:after="0" w:afterAutospacing="0" w:line="500" w:lineRule="exact"/>
              <w:ind w:firstLineChars="200" w:firstLine="420"/>
              <w:jc w:val="both"/>
              <w:rPr>
                <w:sz w:val="21"/>
                <w:szCs w:val="21"/>
              </w:rPr>
            </w:pPr>
          </w:p>
          <w:p w:rsidR="00F02BCD" w:rsidRPr="00534B89" w:rsidRDefault="00E8658B" w:rsidP="00E8658B">
            <w:pPr>
              <w:spacing w:line="460" w:lineRule="exact"/>
              <w:jc w:val="center"/>
              <w:rPr>
                <w:szCs w:val="21"/>
              </w:rPr>
            </w:pPr>
            <w:r w:rsidRPr="00534B89">
              <w:rPr>
                <w:rFonts w:hint="eastAsia"/>
                <w:szCs w:val="21"/>
              </w:rPr>
              <w:t xml:space="preserve">        </w:t>
            </w:r>
            <w:r w:rsidR="00720AF8" w:rsidRPr="00534B89">
              <w:rPr>
                <w:rFonts w:hint="eastAsia"/>
                <w:szCs w:val="21"/>
              </w:rPr>
              <w:t>房地产经纪</w:t>
            </w:r>
            <w:r w:rsidR="00F02BCD" w:rsidRPr="00534B89">
              <w:rPr>
                <w:rFonts w:hint="eastAsia"/>
                <w:szCs w:val="21"/>
              </w:rPr>
              <w:t>机构盖章：</w:t>
            </w:r>
            <w:bookmarkStart w:id="0" w:name="_GoBack"/>
            <w:bookmarkEnd w:id="0"/>
          </w:p>
          <w:p w:rsidR="008A342C" w:rsidRDefault="008A342C" w:rsidP="00C47426">
            <w:pPr>
              <w:spacing w:line="460" w:lineRule="exact"/>
              <w:ind w:firstLineChars="1813" w:firstLine="4351"/>
              <w:rPr>
                <w:sz w:val="24"/>
              </w:rPr>
            </w:pPr>
          </w:p>
          <w:p w:rsidR="008D2DD8" w:rsidRPr="00725343" w:rsidRDefault="008D2DD8" w:rsidP="00F7197D">
            <w:pPr>
              <w:spacing w:line="460" w:lineRule="exact"/>
              <w:jc w:val="left"/>
              <w:rPr>
                <w:b/>
                <w:i/>
                <w:sz w:val="24"/>
              </w:rPr>
            </w:pPr>
          </w:p>
        </w:tc>
      </w:tr>
    </w:tbl>
    <w:p w:rsidR="00C678B8" w:rsidRPr="00A76E6C" w:rsidRDefault="001D4337" w:rsidP="00C43BDF">
      <w:pPr>
        <w:spacing w:line="460" w:lineRule="exact"/>
        <w:rPr>
          <w:sz w:val="24"/>
        </w:rPr>
      </w:pPr>
      <w:r w:rsidRPr="00725343">
        <w:rPr>
          <w:rFonts w:hint="eastAsia"/>
          <w:b/>
          <w:i/>
          <w:szCs w:val="21"/>
        </w:rPr>
        <w:t>（此表</w:t>
      </w:r>
      <w:r w:rsidR="00BB2EF5">
        <w:rPr>
          <w:rFonts w:hint="eastAsia"/>
          <w:b/>
          <w:i/>
          <w:szCs w:val="21"/>
        </w:rPr>
        <w:t>须</w:t>
      </w:r>
      <w:r w:rsidRPr="00725343">
        <w:rPr>
          <w:rFonts w:hint="eastAsia"/>
          <w:b/>
          <w:i/>
          <w:szCs w:val="21"/>
        </w:rPr>
        <w:t>经纪机构盖章将照片上传后自行留存妥善保管）</w:t>
      </w:r>
    </w:p>
    <w:sectPr w:rsidR="00C678B8" w:rsidRPr="00A76E6C" w:rsidSect="00A400B9">
      <w:headerReference w:type="default" r:id="rId7"/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75" w:rsidRDefault="00A66E75" w:rsidP="00E164F3">
      <w:r>
        <w:separator/>
      </w:r>
    </w:p>
  </w:endnote>
  <w:endnote w:type="continuationSeparator" w:id="0">
    <w:p w:rsidR="00A66E75" w:rsidRDefault="00A66E75" w:rsidP="00E1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75" w:rsidRDefault="00A66E75" w:rsidP="00E164F3">
      <w:r>
        <w:separator/>
      </w:r>
    </w:p>
  </w:footnote>
  <w:footnote w:type="continuationSeparator" w:id="0">
    <w:p w:rsidR="00A66E75" w:rsidRDefault="00A66E75" w:rsidP="00E16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CC" w:rsidRPr="00C76011" w:rsidRDefault="00696DCC" w:rsidP="00C76011">
    <w:pPr>
      <w:pStyle w:val="a3"/>
      <w:pBdr>
        <w:bottom w:val="none" w:sz="0" w:space="0" w:color="auto"/>
      </w:pBdr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FE0ED9"/>
    <w:rsid w:val="00054C44"/>
    <w:rsid w:val="00063A92"/>
    <w:rsid w:val="000664BA"/>
    <w:rsid w:val="000A232D"/>
    <w:rsid w:val="000C5464"/>
    <w:rsid w:val="000D5A41"/>
    <w:rsid w:val="000F0A33"/>
    <w:rsid w:val="000F2F23"/>
    <w:rsid w:val="000F5301"/>
    <w:rsid w:val="0010792D"/>
    <w:rsid w:val="00107CD9"/>
    <w:rsid w:val="0019272E"/>
    <w:rsid w:val="00192AAA"/>
    <w:rsid w:val="001B7D0B"/>
    <w:rsid w:val="001C59FC"/>
    <w:rsid w:val="001D0CB5"/>
    <w:rsid w:val="001D4337"/>
    <w:rsid w:val="00250B30"/>
    <w:rsid w:val="002A511E"/>
    <w:rsid w:val="002B3DF6"/>
    <w:rsid w:val="002C237F"/>
    <w:rsid w:val="00311BED"/>
    <w:rsid w:val="00352390"/>
    <w:rsid w:val="00356C25"/>
    <w:rsid w:val="00365A6F"/>
    <w:rsid w:val="003854A9"/>
    <w:rsid w:val="003A38CB"/>
    <w:rsid w:val="003D3897"/>
    <w:rsid w:val="003F7741"/>
    <w:rsid w:val="00403684"/>
    <w:rsid w:val="00413334"/>
    <w:rsid w:val="00435377"/>
    <w:rsid w:val="004478CA"/>
    <w:rsid w:val="00447B0A"/>
    <w:rsid w:val="00477845"/>
    <w:rsid w:val="004A0F34"/>
    <w:rsid w:val="004B139B"/>
    <w:rsid w:val="004E381E"/>
    <w:rsid w:val="00534B89"/>
    <w:rsid w:val="00552630"/>
    <w:rsid w:val="005D515A"/>
    <w:rsid w:val="005F5244"/>
    <w:rsid w:val="006527EA"/>
    <w:rsid w:val="006608E3"/>
    <w:rsid w:val="00696DCC"/>
    <w:rsid w:val="00700930"/>
    <w:rsid w:val="00716C65"/>
    <w:rsid w:val="00720AF8"/>
    <w:rsid w:val="0072304A"/>
    <w:rsid w:val="00724EE2"/>
    <w:rsid w:val="00725343"/>
    <w:rsid w:val="00766784"/>
    <w:rsid w:val="00786D12"/>
    <w:rsid w:val="007875A8"/>
    <w:rsid w:val="00792B99"/>
    <w:rsid w:val="007C5CC8"/>
    <w:rsid w:val="007D51A3"/>
    <w:rsid w:val="007F5D75"/>
    <w:rsid w:val="008A342C"/>
    <w:rsid w:val="008C5B8F"/>
    <w:rsid w:val="008D2DD8"/>
    <w:rsid w:val="008E2C77"/>
    <w:rsid w:val="0090496B"/>
    <w:rsid w:val="00911A46"/>
    <w:rsid w:val="0092196D"/>
    <w:rsid w:val="009328E6"/>
    <w:rsid w:val="00975323"/>
    <w:rsid w:val="009964BA"/>
    <w:rsid w:val="009A1D11"/>
    <w:rsid w:val="009B1C92"/>
    <w:rsid w:val="009C7498"/>
    <w:rsid w:val="009F2528"/>
    <w:rsid w:val="009F4EDC"/>
    <w:rsid w:val="00A400B9"/>
    <w:rsid w:val="00A66E75"/>
    <w:rsid w:val="00A76E6C"/>
    <w:rsid w:val="00AC6791"/>
    <w:rsid w:val="00AD5BFE"/>
    <w:rsid w:val="00B001B5"/>
    <w:rsid w:val="00B36DC1"/>
    <w:rsid w:val="00B46D9B"/>
    <w:rsid w:val="00BB2EF5"/>
    <w:rsid w:val="00BC4DDA"/>
    <w:rsid w:val="00BF78FD"/>
    <w:rsid w:val="00C03B74"/>
    <w:rsid w:val="00C43BDF"/>
    <w:rsid w:val="00C47426"/>
    <w:rsid w:val="00C678B8"/>
    <w:rsid w:val="00C76011"/>
    <w:rsid w:val="00CD41E5"/>
    <w:rsid w:val="00D71043"/>
    <w:rsid w:val="00D71FE5"/>
    <w:rsid w:val="00D807CB"/>
    <w:rsid w:val="00DF1448"/>
    <w:rsid w:val="00E14A43"/>
    <w:rsid w:val="00E164F3"/>
    <w:rsid w:val="00E33546"/>
    <w:rsid w:val="00E73C47"/>
    <w:rsid w:val="00E8658B"/>
    <w:rsid w:val="00EA18E7"/>
    <w:rsid w:val="00EC1735"/>
    <w:rsid w:val="00EC393A"/>
    <w:rsid w:val="00EE4699"/>
    <w:rsid w:val="00F02BCD"/>
    <w:rsid w:val="00F1047F"/>
    <w:rsid w:val="00F327E5"/>
    <w:rsid w:val="00F427C9"/>
    <w:rsid w:val="00F7197D"/>
    <w:rsid w:val="34FE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F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1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4F3"/>
    <w:rPr>
      <w:kern w:val="2"/>
      <w:sz w:val="18"/>
      <w:szCs w:val="18"/>
    </w:rPr>
  </w:style>
  <w:style w:type="paragraph" w:styleId="a4">
    <w:name w:val="footer"/>
    <w:basedOn w:val="a"/>
    <w:link w:val="Char0"/>
    <w:rsid w:val="00E16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64F3"/>
    <w:rPr>
      <w:kern w:val="2"/>
      <w:sz w:val="18"/>
      <w:szCs w:val="18"/>
    </w:rPr>
  </w:style>
  <w:style w:type="paragraph" w:styleId="a5">
    <w:name w:val="Balloon Text"/>
    <w:basedOn w:val="a"/>
    <w:link w:val="Char1"/>
    <w:rsid w:val="005F5244"/>
    <w:rPr>
      <w:sz w:val="18"/>
      <w:szCs w:val="18"/>
    </w:rPr>
  </w:style>
  <w:style w:type="character" w:customStyle="1" w:styleId="Char1">
    <w:name w:val="批注框文本 Char"/>
    <w:basedOn w:val="a0"/>
    <w:link w:val="a5"/>
    <w:rsid w:val="005F5244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678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A76E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64F3"/>
    <w:rPr>
      <w:kern w:val="2"/>
      <w:sz w:val="18"/>
      <w:szCs w:val="18"/>
    </w:rPr>
  </w:style>
  <w:style w:type="paragraph" w:styleId="a4">
    <w:name w:val="footer"/>
    <w:basedOn w:val="a"/>
    <w:link w:val="Char0"/>
    <w:rsid w:val="00E16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64F3"/>
    <w:rPr>
      <w:kern w:val="2"/>
      <w:sz w:val="18"/>
      <w:szCs w:val="18"/>
    </w:rPr>
  </w:style>
  <w:style w:type="paragraph" w:styleId="a5">
    <w:name w:val="Balloon Text"/>
    <w:basedOn w:val="a"/>
    <w:link w:val="Char1"/>
    <w:rsid w:val="005F5244"/>
    <w:rPr>
      <w:sz w:val="18"/>
      <w:szCs w:val="18"/>
    </w:rPr>
  </w:style>
  <w:style w:type="character" w:customStyle="1" w:styleId="Char1">
    <w:name w:val="批注框文本 Char"/>
    <w:basedOn w:val="a0"/>
    <w:link w:val="a5"/>
    <w:rsid w:val="005F5244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C678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大牙</dc:creator>
  <cp:lastModifiedBy>何国雄</cp:lastModifiedBy>
  <cp:revision>75</cp:revision>
  <cp:lastPrinted>2019-11-26T01:38:00Z</cp:lastPrinted>
  <dcterms:created xsi:type="dcterms:W3CDTF">2019-04-28T07:57:00Z</dcterms:created>
  <dcterms:modified xsi:type="dcterms:W3CDTF">2019-12-24T01:29:00Z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